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983" w:rsidRPr="00AC0D10" w:rsidRDefault="005F4983" w:rsidP="005F49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D6DFD">
        <w:rPr>
          <w:rFonts w:ascii="Times New Roman" w:hAnsi="Times New Roman" w:cs="Times New Roman"/>
          <w:sz w:val="28"/>
          <w:szCs w:val="28"/>
        </w:rPr>
        <w:t xml:space="preserve">                     ПРИЛОЖЕНИЕ</w:t>
      </w:r>
    </w:p>
    <w:p w:rsidR="005F4983" w:rsidRPr="00AC0D10" w:rsidRDefault="005F4983" w:rsidP="005F49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УТВЕРЖДЕН</w:t>
      </w:r>
    </w:p>
    <w:p w:rsidR="005F4983" w:rsidRPr="00AC0D10" w:rsidRDefault="005F4983" w:rsidP="005F49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постановлением администрации </w:t>
      </w:r>
    </w:p>
    <w:p w:rsidR="005F4983" w:rsidRPr="00AC0D10" w:rsidRDefault="005F4983" w:rsidP="005F49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муниципального образования </w:t>
      </w:r>
    </w:p>
    <w:p w:rsidR="005F4983" w:rsidRPr="00AC0D10" w:rsidRDefault="005F4983" w:rsidP="005F49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город-курорт Геленджик </w:t>
      </w:r>
    </w:p>
    <w:p w:rsidR="005F4983" w:rsidRPr="00AC0D10" w:rsidRDefault="005F4983" w:rsidP="005F49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____________ № ______</w:t>
      </w:r>
    </w:p>
    <w:p w:rsidR="005F4983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5"/>
      <w:bookmarkEnd w:id="0"/>
      <w:r w:rsidRPr="00AC0D10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F4983" w:rsidRPr="00AC0D10" w:rsidRDefault="005F4983" w:rsidP="005F49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0D10">
        <w:rPr>
          <w:rFonts w:ascii="Times New Roman" w:hAnsi="Times New Roman" w:cs="Times New Roman"/>
          <w:b w:val="0"/>
          <w:sz w:val="28"/>
          <w:szCs w:val="28"/>
        </w:rPr>
        <w:t>создания и функционирования особо</w:t>
      </w:r>
    </w:p>
    <w:p w:rsidR="005F4983" w:rsidRPr="00AC0D10" w:rsidRDefault="005F4983" w:rsidP="005F49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0D10">
        <w:rPr>
          <w:rFonts w:ascii="Times New Roman" w:hAnsi="Times New Roman" w:cs="Times New Roman"/>
          <w:b w:val="0"/>
          <w:sz w:val="28"/>
          <w:szCs w:val="28"/>
        </w:rPr>
        <w:t>охраняемых природных территорий местного</w:t>
      </w:r>
    </w:p>
    <w:p w:rsidR="005F4983" w:rsidRPr="00AC0D10" w:rsidRDefault="005F4983" w:rsidP="005F49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0D10">
        <w:rPr>
          <w:rFonts w:ascii="Times New Roman" w:hAnsi="Times New Roman" w:cs="Times New Roman"/>
          <w:b w:val="0"/>
          <w:sz w:val="28"/>
          <w:szCs w:val="28"/>
        </w:rPr>
        <w:t>значения муниципального образования город-курорт Геленджик</w:t>
      </w:r>
    </w:p>
    <w:p w:rsidR="005F4983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1.1. Порядок создания и функционирования особо охраняемых природных территорий местного значения муниципального образования город-курорт Геленджик (далее - Порядок) разработан в соответствии с Земельным </w:t>
      </w:r>
      <w:hyperlink r:id="rId6" w:history="1">
        <w:r w:rsidRPr="00AC0D1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AC0D1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от 14 марта 1995 года №33-ФЗ «Об особо охраняемых природных территориях», </w:t>
      </w:r>
      <w:hyperlink r:id="rId8" w:history="1">
        <w:r w:rsidRPr="00AC0D1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Краснодарского края от 31 декабря 2003 года №656-КЗ «Об особо охраняемых природных территориях Краснодарского края», </w:t>
      </w:r>
      <w:hyperlink r:id="rId9" w:history="1">
        <w:r w:rsidRPr="00AC0D1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1.2. Порядок регулирует отношения в области создания и функционирования особо охраняемых природных территорий местного значения муниципального образования город-курорт Геленджик.</w:t>
      </w:r>
    </w:p>
    <w:p w:rsidR="005F4983" w:rsidRPr="00AC0D10" w:rsidRDefault="001935F7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</w:t>
      </w:r>
      <w:r w:rsidR="005F4983" w:rsidRPr="00AC0D10">
        <w:rPr>
          <w:rFonts w:ascii="Times New Roman" w:hAnsi="Times New Roman" w:cs="Times New Roman"/>
          <w:sz w:val="28"/>
          <w:szCs w:val="28"/>
        </w:rPr>
        <w:t xml:space="preserve"> Порядке применяются следующие термины и определения: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особо охраняемые природные территории местного значения муниципального образования город-курорт Геленджик (далее - особо охраняемые природные территории) - участки земли, водной поверхности и воздушного пространства над ними в границах муниципального образов</w:t>
      </w:r>
      <w:r w:rsidR="001935F7">
        <w:rPr>
          <w:rFonts w:ascii="Times New Roman" w:hAnsi="Times New Roman" w:cs="Times New Roman"/>
          <w:sz w:val="28"/>
          <w:szCs w:val="28"/>
        </w:rPr>
        <w:t>ания город-курорт Геленджик, в пределах которых</w:t>
      </w:r>
      <w:r w:rsidRPr="00AC0D10">
        <w:rPr>
          <w:rFonts w:ascii="Times New Roman" w:hAnsi="Times New Roman" w:cs="Times New Roman"/>
          <w:sz w:val="28"/>
          <w:szCs w:val="28"/>
        </w:rPr>
        <w:t xml:space="preserve"> располагаются природные комплексы и объекты, имеющие особое природоохранное, научное, культурное, эстетическое, рекреационное и оздоровительное значение, изъятые в соответствии с решениями, принятыми администрацией муниципального образования город-курорт Геленджик (далее также - Администрация), полностью или частично из хозяйственного использования, и для которых установлен режим особой охраны (далее - режим особой охраны);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lastRenderedPageBreak/>
        <w:t>режим особой охраны - система ограничений хозяйственной и иной деятельности, осуществляемой в границах особо охраняемых природн</w:t>
      </w:r>
      <w:r w:rsidR="001935F7">
        <w:rPr>
          <w:rFonts w:ascii="Times New Roman" w:hAnsi="Times New Roman" w:cs="Times New Roman"/>
          <w:sz w:val="28"/>
          <w:szCs w:val="28"/>
        </w:rPr>
        <w:t>ых территорий и их охранных зон</w:t>
      </w:r>
      <w:r w:rsidR="00444FD4">
        <w:rPr>
          <w:rFonts w:ascii="Times New Roman" w:hAnsi="Times New Roman" w:cs="Times New Roman"/>
          <w:sz w:val="28"/>
          <w:szCs w:val="28"/>
        </w:rPr>
        <w:t>, устанавливаемая для защиты особо охраняемых природных территорий в целом, природных комплексов и их компонентов, отдельных объектов охраны от неблагоприятных антропогенных воздействий, влекущих за собой нарушение их сохранности, деградацию или уничтожение</w:t>
      </w:r>
      <w:r w:rsidR="00396B4F">
        <w:rPr>
          <w:rFonts w:ascii="Times New Roman" w:hAnsi="Times New Roman" w:cs="Times New Roman"/>
          <w:sz w:val="28"/>
          <w:szCs w:val="28"/>
        </w:rPr>
        <w:t>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охранная зона особо охраняемой природной территории - участок земли и (или) водного пространства, располагающийся в границах муниципального образования город-курорт Геленджик, прилегающий к особо охраняемой природной территории, имеющий регулируемый режим хозяйственной деятельности и предназначенный для защиты особо охраняемой природной территории от неблагоприятных антропогенных воздействий;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функциональные зоны особо охраняемой природной территории - устанавливаемые в границах особо охраняемой природной территории зоны с дифференцированным режимом хозяйственной и иной деятельности, не противоречащей целям образования и функционирования особо охраняемой природной территории;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положение об особо охраняемой природной территории - правовой акт, </w:t>
      </w:r>
      <w:r w:rsidR="002C01E8">
        <w:rPr>
          <w:rFonts w:ascii="Times New Roman" w:hAnsi="Times New Roman" w:cs="Times New Roman"/>
          <w:sz w:val="28"/>
          <w:szCs w:val="28"/>
        </w:rPr>
        <w:t xml:space="preserve">принимаемый </w:t>
      </w:r>
      <w:r w:rsidRPr="00AC0D10">
        <w:rPr>
          <w:rFonts w:ascii="Times New Roman" w:hAnsi="Times New Roman" w:cs="Times New Roman"/>
          <w:sz w:val="28"/>
          <w:szCs w:val="28"/>
        </w:rPr>
        <w:t>Думой муниципального образования город-курорт Геленджик по представлению (мотивированному предложению) Администрации, содержащий сведения о наименовании, местонахождении, площади, границах, режиме особой охраны, природных объектах, находящихся в ее границах, функциональных зонах, и иную необходимую информацию (далее - Положение);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комплексное экологическое обследование земельного участка потенциальной особо охраняемой природной территории - сбор, анализ и обобщение информации о природных и природно-антропогенных комплексах и объектах, об их природоохранном, научном, культурном, эстетическом, рекреационном и оздоровительном значении с целью последующей разработки документации, обосновывающей необходимость создания, изменения категории, границ, площади и функционального зонирования особо охраняемой природной территории или снятия статуса особо охраняемой природной территории.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1.4. Особо охраняемые природные территории находятся в ведении Администрации и создаются на земельных участках, находящихся в собственности муниципального образования город-курорт Геленджик.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1.5. Решения о создании особо охраняемой природной территории основываются на наличии в границах соответствующей территории уникальных природных комплексов и объектов, в том числе одиночных природных объектов, представляющих собой особую природоохранную, эстетическую, научную, рекреационную, культурную и оздоровительную ценность для муниципального образования город-курорт Геленджик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1.6. Особо охраняемые природные территории входят в состав территориальных зон, устанавливаемых органами местного самоуправления муниципального образования город-курорт Геленджик.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lastRenderedPageBreak/>
        <w:t>1.7. Финансирование мероприятий по отнесению земель муниципального образования город-курорт Геленджик к землям особо охраняемых природных территорий, функционированию особо охраняемых природных территорий осуществляется за счет средств местного бюджета (бюджета муниципального образования город-курорт Геленджик) (далее - местный бюджет).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2. Полномочия Администрации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и участие граждан, юридических лиц в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создании и функционировании особо охраняемых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природных территорий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2.1. К полномочиям Администрации в области создания и функционирования особо охраняемых природных территорий в границах муниципального образования город-курорт Геленджик относятся: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формирование предложений по созданию особо охраняемых природных территорий местного значения;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организация проведения работ, направленных на образование земельных участков для создания особо охраняемых природных территорий;</w:t>
      </w:r>
    </w:p>
    <w:p w:rsidR="005F4983" w:rsidRPr="00AC0D10" w:rsidRDefault="00396B4F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положений</w:t>
      </w:r>
      <w:r w:rsidR="00283673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983" w:rsidRPr="00AC0D10">
        <w:rPr>
          <w:rFonts w:ascii="Times New Roman" w:hAnsi="Times New Roman" w:cs="Times New Roman"/>
          <w:sz w:val="28"/>
          <w:szCs w:val="28"/>
        </w:rPr>
        <w:t>охранных зонах особо охраняемых природных территорий;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принятие решений о резервировании земельных участков в целях создания или расширения особо охраняемых природных территорий;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осуществление муниципального контроля в области охраны и использования особо охраняемых природных территорий;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обращение в органы исполнительной власти Краснодарского края с целью принятия ими решения о резервировании земель, которые предполагается объявить особо охраняемыми природными территориями, и об ограничении на них хозяйственной деятельности;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обеспечение функционирования особо охраняемых природных территорий;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обеспечение сбора информации об особо охраняемых природных территориях в целях передачи сведений в уполномоченный орган по ведению государственного кадастра особо охраняемых природных территорий федерального, регионального и местного значения;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принятие участия в реализации государственных программ Российской Федерации и государственных программ Краснодарского края в сфере создания, охраны и функционирования особо охраняемых природных территорий.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Администрация вправе осуществлять иные полномочия, предусмотренные законодательством Российской Федерации и Краснодарского края.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2.2. Граждане, общественные объединения и некоммерческие организации, осуществляющие деятельность в области охраны окружающей среды, вправе: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получать от </w:t>
      </w:r>
      <w:r w:rsidR="002C01E8">
        <w:rPr>
          <w:rFonts w:ascii="Times New Roman" w:hAnsi="Times New Roman" w:cs="Times New Roman"/>
          <w:sz w:val="28"/>
          <w:szCs w:val="28"/>
        </w:rPr>
        <w:t>Администрации</w:t>
      </w:r>
      <w:r w:rsidRPr="00AC0D10">
        <w:rPr>
          <w:rFonts w:ascii="Times New Roman" w:hAnsi="Times New Roman" w:cs="Times New Roman"/>
          <w:sz w:val="28"/>
          <w:szCs w:val="28"/>
        </w:rPr>
        <w:t xml:space="preserve"> информацию о состоянии особо охраняемых </w:t>
      </w:r>
      <w:r w:rsidRPr="00AC0D10">
        <w:rPr>
          <w:rFonts w:ascii="Times New Roman" w:hAnsi="Times New Roman" w:cs="Times New Roman"/>
          <w:sz w:val="28"/>
          <w:szCs w:val="28"/>
        </w:rPr>
        <w:lastRenderedPageBreak/>
        <w:t>природных территорий и перспективах развития сети особо охраняемых природных территорий;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обращаться в </w:t>
      </w:r>
      <w:r w:rsidR="002C01E8">
        <w:rPr>
          <w:rFonts w:ascii="Times New Roman" w:hAnsi="Times New Roman" w:cs="Times New Roman"/>
          <w:sz w:val="28"/>
          <w:szCs w:val="28"/>
        </w:rPr>
        <w:t>Администрацию</w:t>
      </w:r>
      <w:r w:rsidRPr="00AC0D10">
        <w:rPr>
          <w:rFonts w:ascii="Times New Roman" w:hAnsi="Times New Roman" w:cs="Times New Roman"/>
          <w:sz w:val="28"/>
          <w:szCs w:val="28"/>
        </w:rPr>
        <w:t xml:space="preserve"> с предложениями о резервировании земель, которые предполагается объявить особо охраняемыми природными территориями, и о создании новых особо охраняемых природных территорий;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осуществлять общественный контроль за состоянием и соблюдением режима охраны особо охраняемых природных территории в соответствии с </w:t>
      </w:r>
      <w:r w:rsidR="002C01E8">
        <w:rPr>
          <w:rFonts w:ascii="Times New Roman" w:hAnsi="Times New Roman" w:cs="Times New Roman"/>
          <w:sz w:val="28"/>
          <w:szCs w:val="28"/>
        </w:rPr>
        <w:t>з</w:t>
      </w:r>
      <w:r w:rsidRPr="00AC0D10">
        <w:rPr>
          <w:rFonts w:ascii="Times New Roman" w:hAnsi="Times New Roman" w:cs="Times New Roman"/>
          <w:sz w:val="28"/>
          <w:szCs w:val="28"/>
        </w:rPr>
        <w:t>аконодательством;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по согласованию с </w:t>
      </w:r>
      <w:r w:rsidR="002C01E8">
        <w:rPr>
          <w:rFonts w:ascii="Times New Roman" w:hAnsi="Times New Roman" w:cs="Times New Roman"/>
          <w:sz w:val="28"/>
          <w:szCs w:val="28"/>
        </w:rPr>
        <w:t>Администрацией, в ведении которой</w:t>
      </w:r>
      <w:r w:rsidRPr="00AC0D10">
        <w:rPr>
          <w:rFonts w:ascii="Times New Roman" w:hAnsi="Times New Roman" w:cs="Times New Roman"/>
          <w:sz w:val="28"/>
          <w:szCs w:val="28"/>
        </w:rPr>
        <w:t xml:space="preserve"> находятся особо охраняемые природные территории, проводить мероприятия по их охране и обеспечению функционирования;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осуществлять иные предусмотренные законодательством права.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Администрация при осуществлении мероприятий по созданию и функционированию особо охраняемых природных территорий учитывает предложения граждан, общественных объединений и некоммерческих организаций, осуществляющих деятельность в области охраны окружающей среды.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3. Порядок подготовки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решения о создании особо охраняемых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природных территорий местного значения муниципального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3.1. Отнесение земель муниципального образования город-курорт Геленджик к особо охраняемым природным территориям осуществляется Администрацией.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3.2. Обеспечение выполнения процедур отнесения земель муниципального образования город-курорт Геленджик к особо охраняемым природным территориям осуществляется управлением архитектуры и градостроительства администрации муниципального образования город-курорт Геленджик (далее - управление архитектуры и градостроительства).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3.3. Земли муниципального образования город-курорт Геленджик могут быть отнесены к особо охраняемым природным территориям по предложениям федеральных органов исполнительной власти в области охраны окружающей среды, органов исполнительной власти Краснодарского края, Думы муниципального образования город-курорт Геленджик, граждан, общественных объединений и некоммерческих организаций, осуществляющих деятельность в области охраны окружающей среды (далее - инициаторы).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3.4. Инициаторы направляют </w:t>
      </w:r>
      <w:r w:rsidR="00396B4F">
        <w:rPr>
          <w:rFonts w:ascii="Times New Roman" w:hAnsi="Times New Roman" w:cs="Times New Roman"/>
          <w:sz w:val="28"/>
          <w:szCs w:val="28"/>
        </w:rPr>
        <w:t xml:space="preserve">в </w:t>
      </w:r>
      <w:r w:rsidR="002C01E8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AC0D10">
        <w:rPr>
          <w:rFonts w:ascii="Times New Roman" w:hAnsi="Times New Roman" w:cs="Times New Roman"/>
          <w:sz w:val="28"/>
          <w:szCs w:val="28"/>
        </w:rPr>
        <w:t xml:space="preserve">в </w:t>
      </w:r>
      <w:r w:rsidR="002C01E8">
        <w:rPr>
          <w:rFonts w:ascii="Times New Roman" w:hAnsi="Times New Roman" w:cs="Times New Roman"/>
          <w:sz w:val="28"/>
          <w:szCs w:val="28"/>
        </w:rPr>
        <w:t>лице управления</w:t>
      </w:r>
      <w:r w:rsidRPr="00AC0D10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письменное предложение об отнесении земель муниципального образования город-курорт Геленджик к особо охраняемым природным территориям (далее - предложение) с указанием имеющихся сведений о статусе этих земель, об их географическом положении, границах и ориентировочной площади, природоохранной, научной, культурной, эстетической, рекреационной и оздоровительной ценности.</w:t>
      </w:r>
    </w:p>
    <w:p w:rsidR="005F4983" w:rsidRPr="00AC0D10" w:rsidRDefault="002C01E8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3.5. Администрация в лице управления </w:t>
      </w:r>
      <w:r w:rsidR="005F4983" w:rsidRPr="00AC0D10">
        <w:rPr>
          <w:rFonts w:ascii="Times New Roman" w:hAnsi="Times New Roman" w:cs="Times New Roman"/>
          <w:sz w:val="28"/>
          <w:szCs w:val="28"/>
        </w:rPr>
        <w:t>архитектуры и градостроительства рассматривает предложение инициаторов и направляет мотивированный ответ в срок, не превышающий 30 календарных дней со дня регистрации предложения.</w:t>
      </w:r>
    </w:p>
    <w:p w:rsidR="005F4983" w:rsidRPr="00FC629C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9C">
        <w:rPr>
          <w:rFonts w:ascii="Times New Roman" w:hAnsi="Times New Roman" w:cs="Times New Roman"/>
          <w:sz w:val="28"/>
          <w:szCs w:val="28"/>
        </w:rPr>
        <w:t xml:space="preserve">По итогам рассмотрения предложения инициаторов </w:t>
      </w:r>
      <w:r w:rsidR="00FC629C" w:rsidRPr="00FC629C">
        <w:rPr>
          <w:rFonts w:ascii="Times New Roman" w:hAnsi="Times New Roman" w:cs="Times New Roman"/>
          <w:sz w:val="28"/>
          <w:szCs w:val="28"/>
        </w:rPr>
        <w:t xml:space="preserve">комиссия по отнесению земель муниципального образования город-курорт Геленджик к землям особо охраняемых природных территорий местного значения муниципального образования город-курорт Геленджик (далее – комиссия) </w:t>
      </w:r>
      <w:r w:rsidRPr="00FC629C">
        <w:rPr>
          <w:rFonts w:ascii="Times New Roman" w:hAnsi="Times New Roman" w:cs="Times New Roman"/>
          <w:sz w:val="28"/>
          <w:szCs w:val="28"/>
        </w:rPr>
        <w:t xml:space="preserve">принимает решение о наличии или отсутствии оснований </w:t>
      </w:r>
      <w:r w:rsidRPr="00AC0D10">
        <w:rPr>
          <w:rFonts w:ascii="Times New Roman" w:hAnsi="Times New Roman" w:cs="Times New Roman"/>
          <w:sz w:val="28"/>
          <w:szCs w:val="28"/>
        </w:rPr>
        <w:t xml:space="preserve">для отнесения указанных в предложении земель муниципального образования город-курорт Геленджик к особо </w:t>
      </w:r>
      <w:r w:rsidRPr="00FC629C">
        <w:rPr>
          <w:rFonts w:ascii="Times New Roman" w:hAnsi="Times New Roman" w:cs="Times New Roman"/>
          <w:sz w:val="28"/>
          <w:szCs w:val="28"/>
        </w:rPr>
        <w:t>охраняемым природным территориям.</w:t>
      </w:r>
    </w:p>
    <w:p w:rsidR="005F4983" w:rsidRPr="00FC629C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9C">
        <w:rPr>
          <w:rFonts w:ascii="Times New Roman" w:hAnsi="Times New Roman" w:cs="Times New Roman"/>
          <w:sz w:val="28"/>
          <w:szCs w:val="28"/>
        </w:rPr>
        <w:t>Мотивированный ответ</w:t>
      </w:r>
      <w:r w:rsidR="002C01E8" w:rsidRPr="00FC629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FC629C">
        <w:rPr>
          <w:rFonts w:ascii="Times New Roman" w:hAnsi="Times New Roman" w:cs="Times New Roman"/>
          <w:sz w:val="28"/>
          <w:szCs w:val="28"/>
        </w:rPr>
        <w:t xml:space="preserve"> на предложение инициаторов подписывается начальником управления архитектуры и градостроительства.</w:t>
      </w:r>
      <w:bookmarkStart w:id="1" w:name="P93"/>
      <w:bookmarkEnd w:id="1"/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9C">
        <w:rPr>
          <w:rFonts w:ascii="Times New Roman" w:hAnsi="Times New Roman" w:cs="Times New Roman"/>
          <w:sz w:val="28"/>
          <w:szCs w:val="28"/>
        </w:rPr>
        <w:t xml:space="preserve">3.6. При принятии </w:t>
      </w:r>
      <w:r w:rsidR="00FC629C" w:rsidRPr="00FC629C">
        <w:rPr>
          <w:rFonts w:ascii="Times New Roman" w:hAnsi="Times New Roman" w:cs="Times New Roman"/>
          <w:sz w:val="28"/>
          <w:szCs w:val="28"/>
        </w:rPr>
        <w:t>комиссией</w:t>
      </w:r>
      <w:r w:rsidRPr="00FC629C">
        <w:rPr>
          <w:rFonts w:ascii="Times New Roman" w:hAnsi="Times New Roman" w:cs="Times New Roman"/>
          <w:sz w:val="28"/>
          <w:szCs w:val="28"/>
        </w:rPr>
        <w:t xml:space="preserve"> решения об отнесении земель муниципального образования город-курорт </w:t>
      </w:r>
      <w:r w:rsidRPr="00AC0D10">
        <w:rPr>
          <w:rFonts w:ascii="Times New Roman" w:hAnsi="Times New Roman" w:cs="Times New Roman"/>
          <w:sz w:val="28"/>
          <w:szCs w:val="28"/>
        </w:rPr>
        <w:t>Геленджик к особо охраняемым природным территориям учитывается: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значение соответствующей территории для сохранения биологического разнообразия, в том числе редких, находящихся под угрозой исчезновения, и ценных в хозяйственном и научном отношении объектов растительного и животного мира и среды их обитания;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наличие в границах соответствующей территории участков природных ландшафтов, имеющих особое природоохранное, научное, культурное, эстетическое, рекреационное и оздоровительное значение;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наличие в границах соответствующей территории геологических, минералогических и палеонтологических объектов, имеющих особое природоохранное, научное, культурное, эстетическое, рекреационное и оздоровительное значение;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наличие в границах соответствующей территории уникальных природных комплексов, одиночных природных объектов, имеющих особое природоохранное, научное, культурное, эстетическое, рекреационное и оздоровительное значение.</w:t>
      </w:r>
      <w:bookmarkStart w:id="2" w:name="P98"/>
      <w:bookmarkEnd w:id="2"/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3.7. При наличии оснований для принятия решения об отнесении земель муниципального образования город-курорт Геленджик к особо охраняемой природной территории, указанных в </w:t>
      </w:r>
      <w:hyperlink w:anchor="P93" w:history="1">
        <w:r w:rsidRPr="00AC0D10">
          <w:rPr>
            <w:rFonts w:ascii="Times New Roman" w:hAnsi="Times New Roman" w:cs="Times New Roman"/>
            <w:sz w:val="28"/>
            <w:szCs w:val="28"/>
          </w:rPr>
          <w:t>пункте 3.6 раздела 3</w:t>
        </w:r>
      </w:hyperlink>
      <w:r w:rsidR="002C01E8">
        <w:rPr>
          <w:rFonts w:ascii="Times New Roman" w:hAnsi="Times New Roman" w:cs="Times New Roman"/>
          <w:sz w:val="28"/>
          <w:szCs w:val="28"/>
        </w:rPr>
        <w:t xml:space="preserve"> </w:t>
      </w:r>
      <w:r w:rsidRPr="00AC0D10">
        <w:rPr>
          <w:rFonts w:ascii="Times New Roman" w:hAnsi="Times New Roman" w:cs="Times New Roman"/>
          <w:sz w:val="28"/>
          <w:szCs w:val="28"/>
        </w:rPr>
        <w:t>Порядка, управление архитектуры и градостроительства</w:t>
      </w:r>
      <w:r w:rsidR="002C01E8">
        <w:rPr>
          <w:rFonts w:ascii="Times New Roman" w:hAnsi="Times New Roman" w:cs="Times New Roman"/>
          <w:sz w:val="28"/>
          <w:szCs w:val="28"/>
        </w:rPr>
        <w:t xml:space="preserve"> обеспечивает осуществление следующих</w:t>
      </w:r>
      <w:r w:rsidRPr="00AC0D10">
        <w:rPr>
          <w:rFonts w:ascii="Times New Roman" w:hAnsi="Times New Roman" w:cs="Times New Roman"/>
          <w:sz w:val="28"/>
          <w:szCs w:val="28"/>
        </w:rPr>
        <w:t xml:space="preserve"> мер</w:t>
      </w:r>
      <w:r w:rsidR="002C01E8">
        <w:rPr>
          <w:rFonts w:ascii="Times New Roman" w:hAnsi="Times New Roman" w:cs="Times New Roman"/>
          <w:sz w:val="28"/>
          <w:szCs w:val="28"/>
        </w:rPr>
        <w:t>оприятий</w:t>
      </w:r>
      <w:r w:rsidRPr="00AC0D10">
        <w:rPr>
          <w:rFonts w:ascii="Times New Roman" w:hAnsi="Times New Roman" w:cs="Times New Roman"/>
          <w:sz w:val="28"/>
          <w:szCs w:val="28"/>
        </w:rPr>
        <w:t>:</w:t>
      </w:r>
    </w:p>
    <w:p w:rsidR="005F4983" w:rsidRPr="00AC0D10" w:rsidRDefault="002C01E8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рабочей группы</w:t>
      </w:r>
      <w:r w:rsidR="005F4983" w:rsidRPr="00AC0D10">
        <w:rPr>
          <w:rFonts w:ascii="Times New Roman" w:hAnsi="Times New Roman" w:cs="Times New Roman"/>
          <w:sz w:val="28"/>
          <w:szCs w:val="28"/>
        </w:rPr>
        <w:t xml:space="preserve"> по комплексному обследованию земельных участков потенциальной особо охраняемой природной территории, состав которой утверждается постановлением администрации муниципального образования город-курорт Геленджик;</w:t>
      </w:r>
    </w:p>
    <w:p w:rsidR="005F4983" w:rsidRPr="00AC0D10" w:rsidRDefault="00396B4F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комплексного экологического обследования</w:t>
      </w:r>
      <w:r w:rsidR="005F4983" w:rsidRPr="00AC0D10">
        <w:rPr>
          <w:rFonts w:ascii="Times New Roman" w:hAnsi="Times New Roman" w:cs="Times New Roman"/>
          <w:sz w:val="28"/>
          <w:szCs w:val="28"/>
        </w:rPr>
        <w:t xml:space="preserve"> земельных участков потенциальной особо охраняемой природной территории;</w:t>
      </w:r>
    </w:p>
    <w:p w:rsidR="005F4983" w:rsidRPr="00AC0D10" w:rsidRDefault="00396B4F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а</w:t>
      </w:r>
      <w:r w:rsidR="005F4983" w:rsidRPr="00AC0D10">
        <w:rPr>
          <w:rFonts w:ascii="Times New Roman" w:hAnsi="Times New Roman" w:cs="Times New Roman"/>
          <w:sz w:val="28"/>
          <w:szCs w:val="28"/>
        </w:rPr>
        <w:t>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4983" w:rsidRPr="00AC0D10">
        <w:rPr>
          <w:rFonts w:ascii="Times New Roman" w:hAnsi="Times New Roman" w:cs="Times New Roman"/>
          <w:sz w:val="28"/>
          <w:szCs w:val="28"/>
        </w:rPr>
        <w:t xml:space="preserve"> результатов комплексного обследования земельных участков потенциальной особо охраняемой природной территории;</w:t>
      </w:r>
    </w:p>
    <w:p w:rsidR="005F4983" w:rsidRPr="00AC0D10" w:rsidRDefault="00396B4F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</w:t>
      </w:r>
      <w:r w:rsidRPr="00AC0D10">
        <w:rPr>
          <w:rFonts w:ascii="Times New Roman" w:hAnsi="Times New Roman" w:cs="Times New Roman"/>
          <w:sz w:val="28"/>
          <w:szCs w:val="28"/>
        </w:rPr>
        <w:t xml:space="preserve"> материалов обоснования создания особо охраняемой </w:t>
      </w:r>
      <w:r w:rsidRPr="00AC0D10">
        <w:rPr>
          <w:rFonts w:ascii="Times New Roman" w:hAnsi="Times New Roman" w:cs="Times New Roman"/>
          <w:sz w:val="28"/>
          <w:szCs w:val="28"/>
        </w:rPr>
        <w:lastRenderedPageBreak/>
        <w:t xml:space="preserve">природной территории </w:t>
      </w:r>
      <w:r w:rsidR="005F4983" w:rsidRPr="00AC0D10">
        <w:rPr>
          <w:rFonts w:ascii="Times New Roman" w:hAnsi="Times New Roman" w:cs="Times New Roman"/>
          <w:sz w:val="28"/>
          <w:szCs w:val="28"/>
        </w:rPr>
        <w:t>на основании анализа результатов комплексного обследования земельных участков потенциальной особо охраняемой природной территории ос</w:t>
      </w:r>
      <w:r>
        <w:rPr>
          <w:rFonts w:ascii="Times New Roman" w:hAnsi="Times New Roman" w:cs="Times New Roman"/>
          <w:sz w:val="28"/>
          <w:szCs w:val="28"/>
        </w:rPr>
        <w:t>уществляет</w:t>
      </w:r>
      <w:r w:rsidR="005F4983" w:rsidRPr="00AC0D10">
        <w:rPr>
          <w:rFonts w:ascii="Times New Roman" w:hAnsi="Times New Roman" w:cs="Times New Roman"/>
          <w:sz w:val="28"/>
          <w:szCs w:val="28"/>
        </w:rPr>
        <w:t>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В целях проведения комплексного обследования земельных участков, в границах которых предполагается создание особо охраняемой природной территории, </w:t>
      </w:r>
      <w:r w:rsidR="005B77C7">
        <w:rPr>
          <w:rFonts w:ascii="Times New Roman" w:hAnsi="Times New Roman" w:cs="Times New Roman"/>
          <w:sz w:val="28"/>
          <w:szCs w:val="28"/>
        </w:rPr>
        <w:t>Администрация в лице управления</w:t>
      </w:r>
      <w:r w:rsidRPr="00AC0D10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привлекает специализированные научные организации и экспертов в порядке, установленном законодательством Российской Федерации.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3.8. По результатам осуществления мероприятий, предусмотренных </w:t>
      </w:r>
      <w:hyperlink w:anchor="P98" w:history="1">
        <w:r w:rsidRPr="00AC0D10">
          <w:rPr>
            <w:rFonts w:ascii="Times New Roman" w:hAnsi="Times New Roman" w:cs="Times New Roman"/>
            <w:sz w:val="28"/>
            <w:szCs w:val="28"/>
          </w:rPr>
          <w:t>пунктом 3.7 раздела 3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Порядка, управление архитектуры и градостроительства осуществляет разработку проекта решения Думы муниципального образования город-курорт Геленджик о создании особо охраняемой природной территории и об утверждении Положения об особо охраняемой природной территории</w:t>
      </w:r>
      <w:r w:rsidR="0028367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C0D10">
        <w:rPr>
          <w:rFonts w:ascii="Times New Roman" w:hAnsi="Times New Roman" w:cs="Times New Roman"/>
          <w:sz w:val="28"/>
          <w:szCs w:val="28"/>
        </w:rPr>
        <w:t xml:space="preserve"> (далее - проект решения).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3.9. При подготовке материалов, прилагаемых к проекту решения, отраслевые (функциональные) и территориальные органы Администрации в пределах своей компетенции оказывают управлению архитектуры и градостроительства необходимое содействие.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3.10. В случае если создаваемая особо охраняемая природная территория будет занимать более чем пять процентов от общей площади земельных участков, находящихся в собственности муниципального образования город-курорт Геленджик, решение об отнесении земель муниципального образования город-курорт Геленджик к особо охраняемым природным территориям подлежит согласованию с органами исполнительной власти Краснодарского края.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4. Требования к решению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 создании особо охраняемых природных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территорий местного значения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4.1. Решение о создании особо охраняемых природны</w:t>
      </w:r>
      <w:r w:rsidR="002C01E8">
        <w:rPr>
          <w:rFonts w:ascii="Times New Roman" w:hAnsi="Times New Roman" w:cs="Times New Roman"/>
          <w:sz w:val="28"/>
          <w:szCs w:val="28"/>
        </w:rPr>
        <w:t>х территорий местного значения принимаетс</w:t>
      </w:r>
      <w:r w:rsidRPr="00AC0D10">
        <w:rPr>
          <w:rFonts w:ascii="Times New Roman" w:hAnsi="Times New Roman" w:cs="Times New Roman"/>
          <w:sz w:val="28"/>
          <w:szCs w:val="28"/>
        </w:rPr>
        <w:t>я Думой муниципального образования город-курорт Геленджик.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4.2. Проект решения, вносимый на рассмотрение в Думу муниципального образования город-курорт Геленджик </w:t>
      </w:r>
      <w:r w:rsidR="00FC629C" w:rsidRPr="00FC629C">
        <w:rPr>
          <w:rFonts w:ascii="Times New Roman" w:hAnsi="Times New Roman" w:cs="Times New Roman"/>
          <w:sz w:val="28"/>
          <w:szCs w:val="28"/>
        </w:rPr>
        <w:t>главой муниципального образования город-курорт Геленджик</w:t>
      </w:r>
      <w:r w:rsidRPr="00FC629C">
        <w:rPr>
          <w:rFonts w:ascii="Times New Roman" w:hAnsi="Times New Roman" w:cs="Times New Roman"/>
          <w:sz w:val="28"/>
          <w:szCs w:val="28"/>
        </w:rPr>
        <w:t xml:space="preserve"> в порядке, установленном муниципальными правовыми актами муниципального образования </w:t>
      </w:r>
      <w:r w:rsidRPr="00AC0D10">
        <w:rPr>
          <w:rFonts w:ascii="Times New Roman" w:hAnsi="Times New Roman" w:cs="Times New Roman"/>
          <w:sz w:val="28"/>
          <w:szCs w:val="28"/>
        </w:rPr>
        <w:t>город-курорт Геленджик, должен содержать следующие сведения: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обоснование необходимости отнесения земельных участков к особо охраняемым природным территориям;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сведения о местоположении, площади, категории и режиме особой охраны;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перечень земельных участков, включаемых в состав особо охраняемых природных территорий.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lastRenderedPageBreak/>
        <w:t>К проекту решения прилагаются следующие материалы: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материалы комплексного экологического обследования особо охраняемой природной территории;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планово-картографические материалы с нанесенными границами земельных участков особо охраняемой природной территории, ее функциональных зон (в случае зонирования территории).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4.3. Положение должно включать следующие разделы: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состав и назначение особо охраняемой природной территории - описательную часть об объектах животного и растительного мира, уникальных природных компонентах;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границы особо охраняемой природной территории - описание границ особо охраняемой природной территории, сведения о земельных участках, входящих в состав особо охраняемой природной территории, сведения о координатах особо охраняемой природной территории (каталог координат достаточной позиционной точности);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режим особой охраны и функциональные зоны - сведения о разрешенных и запрещенных видах деятельности, сведения о функциональных зонах особо охраняемой природной территории, охранных зонах с приложением ситуационного плана, плана-схемы или иных картографических материалов;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контроль за состоянием особо охраняемой природной территории - сведения об органе Администрации, </w:t>
      </w:r>
      <w:r w:rsidR="005B77C7">
        <w:rPr>
          <w:rFonts w:ascii="Times New Roman" w:hAnsi="Times New Roman" w:cs="Times New Roman"/>
          <w:sz w:val="28"/>
          <w:szCs w:val="28"/>
        </w:rPr>
        <w:t>обеспечивающе</w:t>
      </w:r>
      <w:r w:rsidR="002C01E8">
        <w:rPr>
          <w:rFonts w:ascii="Times New Roman" w:hAnsi="Times New Roman" w:cs="Times New Roman"/>
          <w:sz w:val="28"/>
          <w:szCs w:val="28"/>
        </w:rPr>
        <w:t xml:space="preserve">м осуществление </w:t>
      </w:r>
      <w:r w:rsidR="005B77C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C01E8">
        <w:rPr>
          <w:rFonts w:ascii="Times New Roman" w:hAnsi="Times New Roman" w:cs="Times New Roman"/>
          <w:sz w:val="28"/>
          <w:szCs w:val="28"/>
        </w:rPr>
        <w:t xml:space="preserve">функций по муниципальному контролю в области охраны и использования </w:t>
      </w:r>
      <w:r w:rsidRPr="00AC0D10">
        <w:rPr>
          <w:rFonts w:ascii="Times New Roman" w:hAnsi="Times New Roman" w:cs="Times New Roman"/>
          <w:sz w:val="28"/>
          <w:szCs w:val="28"/>
        </w:rPr>
        <w:t>особо</w:t>
      </w:r>
      <w:r w:rsidR="002C01E8">
        <w:rPr>
          <w:rFonts w:ascii="Times New Roman" w:hAnsi="Times New Roman" w:cs="Times New Roman"/>
          <w:sz w:val="28"/>
          <w:szCs w:val="28"/>
        </w:rPr>
        <w:t xml:space="preserve"> охраняемых природных территорий</w:t>
      </w:r>
      <w:r w:rsidRPr="00AC0D10">
        <w:rPr>
          <w:rFonts w:ascii="Times New Roman" w:hAnsi="Times New Roman" w:cs="Times New Roman"/>
          <w:sz w:val="28"/>
          <w:szCs w:val="28"/>
        </w:rPr>
        <w:t xml:space="preserve"> и мониторингу состояния особо </w:t>
      </w:r>
      <w:r w:rsidR="002C01E8">
        <w:rPr>
          <w:rFonts w:ascii="Times New Roman" w:hAnsi="Times New Roman" w:cs="Times New Roman"/>
          <w:sz w:val="28"/>
          <w:szCs w:val="28"/>
        </w:rPr>
        <w:t>охраняемых природных территорий</w:t>
      </w:r>
      <w:r w:rsidRPr="00AC0D10">
        <w:rPr>
          <w:rFonts w:ascii="Times New Roman" w:hAnsi="Times New Roman" w:cs="Times New Roman"/>
          <w:sz w:val="28"/>
          <w:szCs w:val="28"/>
        </w:rPr>
        <w:t>.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5. Режим использования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особо охраняемых природных территорий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5.1. Земельные участки муниципального образования город-курорт Геленджик, включенные в состав особо охраняемых природных территорий, используются в соответствии с требованиями Земельного </w:t>
      </w:r>
      <w:hyperlink r:id="rId10" w:history="1">
        <w:r w:rsidRPr="00AC0D10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</w:t>
      </w:r>
      <w:hyperlink r:id="rId11" w:history="1">
        <w:r w:rsidRPr="00AC0D1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от 14 марта 1995 года №33-ФЗ «Об особо охраняемых природных территориях», </w:t>
      </w:r>
      <w:hyperlink r:id="rId12" w:history="1">
        <w:r w:rsidRPr="00AC0D1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Краснодарского края                            от 31 декабря 2003 года №656-КЗ «Об особо охраняемых природных территориях Краснодарского края», Порядка, муниципальных правовых актов, определяющих режим особой охраны.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5.2. Для всех особо охраняемых природных территорий устанавливается режим особой охраны. Запрещается любая хозяйственная деятельность, влекущая за собой изменение исторически сложившегося природного ландшафта, снижение или уничтожение экологических, эстетических и рекреационных качеств территории, за исключением мероприятий, проводимых с целью обеспечения эксплуатации и ремонта существующих линейных сооружений и коммуникаций, обустройства клумб и цветников, оборудования дорожек, благоустройства.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5.3. В пределах особо охраняемых природных территорий изменение </w:t>
      </w:r>
      <w:r w:rsidRPr="00AC0D10">
        <w:rPr>
          <w:rFonts w:ascii="Times New Roman" w:hAnsi="Times New Roman" w:cs="Times New Roman"/>
          <w:sz w:val="28"/>
          <w:szCs w:val="28"/>
        </w:rPr>
        <w:lastRenderedPageBreak/>
        <w:t>целевого назначения земельных участков или объема прав на землю для нужд, противоречащих целям создания особо охраняемых природных территорий, не допускается.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5.4. В границах особо охраняемых природных территорий в зависимости от их категорий, целей и задач, площади, природных, историко-культурных, градостроительных и иных особенностей могут быть выделены следующие функциональные зоны: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зона особого назначения, предназначенная для использования в природоохранных и научных целях и выделяемая для обеспечения сохранности и (или) восстановления представляющих особую ценность природных сообществ, редких и исчезающих видов растений или животных, других объектов живой и неживой природы;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зона охраны историко-культурных объектов в составе всей природной зоны, предназначенная для сохранения и восстановления объектов историко-культурного наследия, которые могут быть использованы в научных и просветительских целях;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учебно-экскурсионная зона, предназначенная для использования в целях экологического просвещения и воспитания, допускающая организацию учебных и познавательных маршрутов;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физкультурно-оздоровительная зона, предназначенная для индивидуальных и групповых занятий физкультурой и специально обустроенная для этих целей;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прогулочная зона, предназначенная для пеших прогулок и велопрогулок;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зона благоустройства, предназначенная для размещения и функционирования объектов благоустройства (велопарковки, беседки, скамейки, урны, иные объекты благоустройства).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5.5. В составе особо охраняемых природных территорий допускается выделение иных функциональных зон, площадные характеристики и назначение которых не противоречат целям создания и функционирования особо охраняемой природной территории.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5.6. По периметру границ особо охраняемой природной территории может быть установлена охранная зона необходимой площади.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5.7. В целях контроля за соблюдением режима особой охраны в границах особо охраняемой природной территории осуществляется муниципальный контроль в порядке, установленном нормативными правовыми актами муниципального образования город-курорт Геленджик.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6. Категории особо охраняемых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природных территорий и их особенности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6.1. Особо охраняемые природные территории подразделяются на природные рекреационные зоны местного значения муниципального образования город-курорт Геленджик (далее - природные рекреационные зоны) и природные достопримечательности муниципального образования город-курорт Геленджик (далее - природные достопримечательности).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lastRenderedPageBreak/>
        <w:t>6.2. Природными рекреационными зонами признаются территории, предназначенные для отдыха населения, туризма, включающие участки природных и (или) культурных ландшафтов (в том числе парки, скверы, зеленые зоны, садово-парковые ансамбли) с оборудованными зонами рекреации, экологическими тропами, туристическими маршрутами.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Основанием для отнесения особо охраняемой природной территории к категории природных рекреационных зон является наличие в ее границах ценных природных комплексов, имеющих на данной территории и прилегающих к ней землях ведущее значение для поддержания благоприятной для жизни населения окружающей среды.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Целью создания природных рекреационных зон является обеспечение сохранности принципиальной структуры (соотношения различных элементов) ландшафта и природных компонентов.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6.3. В границах территорий природных рекреационных зон посредством введения режима особой охраны запрещается или ограничивается любая деятельность, приводящая к коренному преобразованию, повреждению и порче ландшафта и его отдельных элементов, влекущая за собой принципиальное нарушение структуры ценных природных комплексов.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Особенности режима особой охраны конкретной природной рекреационной зоны определяются соответствующим Положением.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6.4. Природными достопримечательностями являются территории, включающие уникальные, ценные в экологическом, научном, культурном и эстетическом отношениях природные объекты (в том числе места массовых скоплений животных, размножения редких видов животных, массового произрастания видов, занесенных в Красную книгу Российской Федерации и в Красную книгу Краснодарского края, деревья-долгожители, имеющие историко-мемориальное значение, деревья и лианы причудливых форм, холмы, валуны, водопады, родники, истоки рек, скалы, утесы, останцы, культовые объекты природного происхождения).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Основанием для отнесения особо охраняемой природной территории к категории природных достопримечательностей является наличие в ее границах ценных природных объектов: ме</w:t>
      </w:r>
      <w:r w:rsidR="005B77C7">
        <w:rPr>
          <w:rFonts w:ascii="Times New Roman" w:hAnsi="Times New Roman" w:cs="Times New Roman"/>
          <w:sz w:val="28"/>
          <w:szCs w:val="28"/>
        </w:rPr>
        <w:t xml:space="preserve">ст </w:t>
      </w:r>
      <w:r w:rsidRPr="00AC0D10">
        <w:rPr>
          <w:rFonts w:ascii="Times New Roman" w:hAnsi="Times New Roman" w:cs="Times New Roman"/>
          <w:sz w:val="28"/>
          <w:szCs w:val="28"/>
        </w:rPr>
        <w:t>массового скопления (размножения) редких объектов животно</w:t>
      </w:r>
      <w:r w:rsidR="005B77C7">
        <w:rPr>
          <w:rFonts w:ascii="Times New Roman" w:hAnsi="Times New Roman" w:cs="Times New Roman"/>
          <w:sz w:val="28"/>
          <w:szCs w:val="28"/>
        </w:rPr>
        <w:t>го и растительного мира, деревьев-долгожителей, имеющих</w:t>
      </w:r>
      <w:r w:rsidRPr="00AC0D10">
        <w:rPr>
          <w:rFonts w:ascii="Times New Roman" w:hAnsi="Times New Roman" w:cs="Times New Roman"/>
          <w:sz w:val="28"/>
          <w:szCs w:val="28"/>
        </w:rPr>
        <w:t xml:space="preserve"> историк</w:t>
      </w:r>
      <w:r w:rsidR="005B77C7">
        <w:rPr>
          <w:rFonts w:ascii="Times New Roman" w:hAnsi="Times New Roman" w:cs="Times New Roman"/>
          <w:sz w:val="28"/>
          <w:szCs w:val="28"/>
        </w:rPr>
        <w:t>о-мемориальное значение, деревьев и лиан причудливых форм, ландшафтных, водных и геологических объектов, культовых объектов</w:t>
      </w:r>
      <w:r w:rsidRPr="00AC0D10">
        <w:rPr>
          <w:rFonts w:ascii="Times New Roman" w:hAnsi="Times New Roman" w:cs="Times New Roman"/>
          <w:sz w:val="28"/>
          <w:szCs w:val="28"/>
        </w:rPr>
        <w:t xml:space="preserve"> природного происхождения.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Целью образования природной достопримечательности является обеспечение сохранности конкретных уникальных природных объектов, их поддержание в неизменном виде.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Особенности режима особой охраны конкретной природной достопримечательности определяются соответствующим Положением.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7. Реорганизация и снятие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правового статуса особо охраняемых природных территорий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lastRenderedPageBreak/>
        <w:t>7.1. Реорганизацией особо охраняемой природной территории является изменение ее границ, площади, категории, режима особой охраны, функционального зонирования.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7.2. Решение о реорганизации или снятии правового статуса особо охраняемых природных территорий принимается Думой муниципального образования город-курорт Геленджик на основании материалов комплексного экологического обследования.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7.3. Реорганизация и снятие правового статуса особо охраняемой природной территории осуществляются на основании предложений федеральных органов исполнительной власти в области охраны окружающей среды, органов исполнительной власти Краснодарского края, Думы муниципального образования город-курорт Геленджик, Администрации, граждан, общественных объединений и некоммерческих организаций, осуществляющих деятельность в области охраны окружающей среды.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7.4. Изменение границ и площади особо охраняемой природной территории путем увеличения площади особо охраняемой природной территории допускается при включении в ее состав иной особо охраняемой природной территории либо территории, отвечающей критериям особо охраняемой природной территории.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7.5. Реорганизация и снятие правового статуса особо охраняемой</w:t>
      </w:r>
      <w:r w:rsidR="005B77C7">
        <w:rPr>
          <w:rFonts w:ascii="Times New Roman" w:hAnsi="Times New Roman" w:cs="Times New Roman"/>
          <w:sz w:val="28"/>
          <w:szCs w:val="28"/>
        </w:rPr>
        <w:t xml:space="preserve"> природной территории, приводящи</w:t>
      </w:r>
      <w:r w:rsidRPr="00AC0D10">
        <w:rPr>
          <w:rFonts w:ascii="Times New Roman" w:hAnsi="Times New Roman" w:cs="Times New Roman"/>
          <w:sz w:val="28"/>
          <w:szCs w:val="28"/>
        </w:rPr>
        <w:t>е к ее упразднению или уменьшению площади особо охраняемой п</w:t>
      </w:r>
      <w:r w:rsidR="00283673">
        <w:rPr>
          <w:rFonts w:ascii="Times New Roman" w:hAnsi="Times New Roman" w:cs="Times New Roman"/>
          <w:sz w:val="28"/>
          <w:szCs w:val="28"/>
        </w:rPr>
        <w:t>риродной территории, осуществляю</w:t>
      </w:r>
      <w:r w:rsidRPr="00AC0D10">
        <w:rPr>
          <w:rFonts w:ascii="Times New Roman" w:hAnsi="Times New Roman" w:cs="Times New Roman"/>
          <w:sz w:val="28"/>
          <w:szCs w:val="28"/>
        </w:rPr>
        <w:t>тся при условии утраты особого природоохранного, научного, эстетического, рекреационного и оздоровительного значения природными объектами, расположенными на части этой территории, в целях охраны которых была образована особо охраняемая природная территория.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7.6. Реорганизация и снятие правового статуса особо охраняем</w:t>
      </w:r>
      <w:r w:rsidR="005B77C7">
        <w:rPr>
          <w:rFonts w:ascii="Times New Roman" w:hAnsi="Times New Roman" w:cs="Times New Roman"/>
          <w:sz w:val="28"/>
          <w:szCs w:val="28"/>
        </w:rPr>
        <w:t>ой природной территории допускаю</w:t>
      </w:r>
      <w:r w:rsidRPr="00AC0D10">
        <w:rPr>
          <w:rFonts w:ascii="Times New Roman" w:hAnsi="Times New Roman" w:cs="Times New Roman"/>
          <w:sz w:val="28"/>
          <w:szCs w:val="28"/>
        </w:rPr>
        <w:t xml:space="preserve">тся и по иным основаниям, предусмотренным </w:t>
      </w:r>
      <w:hyperlink r:id="rId13" w:history="1">
        <w:r w:rsidRPr="00AC0D1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C0D10">
        <w:rPr>
          <w:rFonts w:ascii="Times New Roman" w:hAnsi="Times New Roman" w:cs="Times New Roman"/>
          <w:sz w:val="28"/>
          <w:szCs w:val="28"/>
        </w:rPr>
        <w:t xml:space="preserve"> Краснодарского края от 31 декабря 2003 года №656-КЗ «Об особо охраняемых природных территориях Краснодарского края».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8. Функционирование особо охраняемых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природных территорий и муниципальный контроль</w:t>
      </w:r>
    </w:p>
    <w:p w:rsidR="005F4983" w:rsidRPr="00AC0D10" w:rsidRDefault="005F4983" w:rsidP="005F49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в области особо охраняемых природных территорий</w:t>
      </w:r>
    </w:p>
    <w:p w:rsidR="005F4983" w:rsidRPr="00AC0D10" w:rsidRDefault="005F4983" w:rsidP="005F49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8.1. Обеспечение функционирования особо охраняемой природной территории осуществляется </w:t>
      </w:r>
      <w:r w:rsidR="00E051E3">
        <w:rPr>
          <w:rFonts w:ascii="Times New Roman" w:hAnsi="Times New Roman" w:cs="Times New Roman"/>
          <w:sz w:val="28"/>
          <w:szCs w:val="28"/>
        </w:rPr>
        <w:t>Администрацией в лице управления</w:t>
      </w:r>
      <w:r w:rsidRPr="00AC0D10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администрации муниципального образования город-курорт Геленджик.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 xml:space="preserve">Для функционирования особо охраняемых природных территорий </w:t>
      </w:r>
      <w:r w:rsidR="005B77C7">
        <w:rPr>
          <w:rFonts w:ascii="Times New Roman" w:hAnsi="Times New Roman" w:cs="Times New Roman"/>
          <w:sz w:val="28"/>
          <w:szCs w:val="28"/>
        </w:rPr>
        <w:t>Администрацией</w:t>
      </w:r>
      <w:r w:rsidR="00E051E3">
        <w:rPr>
          <w:rFonts w:ascii="Times New Roman" w:hAnsi="Times New Roman" w:cs="Times New Roman"/>
          <w:sz w:val="28"/>
          <w:szCs w:val="28"/>
        </w:rPr>
        <w:t xml:space="preserve"> в лице </w:t>
      </w:r>
      <w:r w:rsidRPr="00AC0D10"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 администрации муниципального образования город-курорт Геленджик разрабатываются и осуществляются организационно-технические и иные мероприятия, предусматривающие: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управление особо охраняемыми природными территориями;</w:t>
      </w:r>
    </w:p>
    <w:p w:rsidR="005F4983" w:rsidRPr="00AC0D10" w:rsidRDefault="005B77C7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охрану</w:t>
      </w:r>
      <w:r w:rsidR="005F4983" w:rsidRPr="00AC0D10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изучение природных ресурсов особо охраняемой природной территории;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проведение регулярных наблюдений за состоянием природной среды особо охраняемой природной территории;</w:t>
      </w:r>
    </w:p>
    <w:p w:rsidR="005F4983" w:rsidRPr="00AC0D10" w:rsidRDefault="005B77C7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</w:t>
      </w:r>
      <w:r w:rsidR="005F4983" w:rsidRPr="00AC0D10">
        <w:rPr>
          <w:rFonts w:ascii="Times New Roman" w:hAnsi="Times New Roman" w:cs="Times New Roman"/>
          <w:sz w:val="28"/>
          <w:szCs w:val="28"/>
        </w:rPr>
        <w:t xml:space="preserve"> эколого-просветительских экскурсий.</w:t>
      </w:r>
    </w:p>
    <w:p w:rsidR="005F4983" w:rsidRPr="00AC0D10" w:rsidRDefault="005F4983" w:rsidP="005F49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10">
        <w:rPr>
          <w:rFonts w:ascii="Times New Roman" w:hAnsi="Times New Roman" w:cs="Times New Roman"/>
          <w:sz w:val="28"/>
          <w:szCs w:val="28"/>
        </w:rPr>
        <w:t>8.2. Муниципальный контроль в области охраны и использования особо охраняемых природных территорий осуществляется администрацией муниципального образования город-курорт Геленджик в порядке, установленном нормативными правовыми актами муниципального образования город-курорт Геленджик.</w:t>
      </w:r>
    </w:p>
    <w:p w:rsidR="005F4983" w:rsidRPr="00AC0D10" w:rsidRDefault="005F4983" w:rsidP="005F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83" w:rsidRDefault="005F4983" w:rsidP="005F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83" w:rsidRDefault="006E5F56" w:rsidP="005F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F4983" w:rsidRPr="001065E7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5F4983" w:rsidRDefault="005F4983" w:rsidP="005F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5E7"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</w:t>
      </w:r>
    </w:p>
    <w:p w:rsidR="005F4983" w:rsidRDefault="005F4983" w:rsidP="005F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5E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5F4983" w:rsidRDefault="005F4983" w:rsidP="005F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5E7">
        <w:rPr>
          <w:rFonts w:ascii="Times New Roman" w:hAnsi="Times New Roman" w:cs="Times New Roman"/>
          <w:sz w:val="28"/>
          <w:szCs w:val="28"/>
        </w:rPr>
        <w:t>образования город-курорт Геленджик –</w:t>
      </w:r>
    </w:p>
    <w:p w:rsidR="005F4983" w:rsidRPr="00AC0D10" w:rsidRDefault="005F4983" w:rsidP="00FD6D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65E7">
        <w:rPr>
          <w:rFonts w:ascii="Times New Roman" w:hAnsi="Times New Roman" w:cs="Times New Roman"/>
          <w:sz w:val="28"/>
          <w:szCs w:val="28"/>
        </w:rPr>
        <w:t>главн</w:t>
      </w:r>
      <w:r w:rsidR="006E5F56">
        <w:rPr>
          <w:rFonts w:ascii="Times New Roman" w:hAnsi="Times New Roman" w:cs="Times New Roman"/>
          <w:sz w:val="28"/>
          <w:szCs w:val="28"/>
        </w:rPr>
        <w:t>ый</w:t>
      </w:r>
      <w:r w:rsidRPr="001065E7">
        <w:rPr>
          <w:rFonts w:ascii="Times New Roman" w:hAnsi="Times New Roman" w:cs="Times New Roman"/>
          <w:sz w:val="28"/>
          <w:szCs w:val="28"/>
        </w:rPr>
        <w:t xml:space="preserve"> архитектор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E5F56">
        <w:rPr>
          <w:rFonts w:ascii="Times New Roman" w:hAnsi="Times New Roman" w:cs="Times New Roman"/>
          <w:sz w:val="28"/>
          <w:szCs w:val="28"/>
        </w:rPr>
        <w:t xml:space="preserve">                        Е.А. Семёнова</w:t>
      </w:r>
    </w:p>
    <w:sectPr w:rsidR="005F4983" w:rsidRPr="00AC0D10" w:rsidSect="00C81414">
      <w:headerReference w:type="default" r:id="rId14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325" w:rsidRDefault="00991325" w:rsidP="001347EB">
      <w:pPr>
        <w:spacing w:after="0" w:line="240" w:lineRule="auto"/>
      </w:pPr>
      <w:r>
        <w:separator/>
      </w:r>
    </w:p>
  </w:endnote>
  <w:endnote w:type="continuationSeparator" w:id="0">
    <w:p w:rsidR="00991325" w:rsidRDefault="00991325" w:rsidP="00134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325" w:rsidRDefault="00991325" w:rsidP="001347EB">
      <w:pPr>
        <w:spacing w:after="0" w:line="240" w:lineRule="auto"/>
      </w:pPr>
      <w:r>
        <w:separator/>
      </w:r>
    </w:p>
  </w:footnote>
  <w:footnote w:type="continuationSeparator" w:id="0">
    <w:p w:rsidR="00991325" w:rsidRDefault="00991325" w:rsidP="00134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027115"/>
      <w:docPartObj>
        <w:docPartGallery w:val="Page Numbers (Top of Page)"/>
        <w:docPartUnique/>
      </w:docPartObj>
    </w:sdtPr>
    <w:sdtEndPr/>
    <w:sdtContent>
      <w:p w:rsidR="001347EB" w:rsidRDefault="001347EB" w:rsidP="001347EB">
        <w:pPr>
          <w:pStyle w:val="a5"/>
          <w:jc w:val="center"/>
        </w:pPr>
        <w:r w:rsidRPr="001347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47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47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397C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1347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42C"/>
    <w:rsid w:val="0004069F"/>
    <w:rsid w:val="000A3791"/>
    <w:rsid w:val="0012347A"/>
    <w:rsid w:val="001347EB"/>
    <w:rsid w:val="0014016C"/>
    <w:rsid w:val="001935F7"/>
    <w:rsid w:val="001C715E"/>
    <w:rsid w:val="001E75D3"/>
    <w:rsid w:val="00211A74"/>
    <w:rsid w:val="00283673"/>
    <w:rsid w:val="002C01E8"/>
    <w:rsid w:val="0031230E"/>
    <w:rsid w:val="00344050"/>
    <w:rsid w:val="00347924"/>
    <w:rsid w:val="00396B4F"/>
    <w:rsid w:val="003A780F"/>
    <w:rsid w:val="003D5385"/>
    <w:rsid w:val="003E0B01"/>
    <w:rsid w:val="003E2BE9"/>
    <w:rsid w:val="003F397C"/>
    <w:rsid w:val="00444FD4"/>
    <w:rsid w:val="00447518"/>
    <w:rsid w:val="005B77C7"/>
    <w:rsid w:val="005D4CDA"/>
    <w:rsid w:val="005F4983"/>
    <w:rsid w:val="0064348D"/>
    <w:rsid w:val="0064728F"/>
    <w:rsid w:val="00667D7B"/>
    <w:rsid w:val="006C4D0A"/>
    <w:rsid w:val="006E5F56"/>
    <w:rsid w:val="007B6F04"/>
    <w:rsid w:val="007C0331"/>
    <w:rsid w:val="008F4ECC"/>
    <w:rsid w:val="00991325"/>
    <w:rsid w:val="00A72045"/>
    <w:rsid w:val="00A87F0B"/>
    <w:rsid w:val="00A9542C"/>
    <w:rsid w:val="00AC0D10"/>
    <w:rsid w:val="00B64CFD"/>
    <w:rsid w:val="00BB6B70"/>
    <w:rsid w:val="00BC1DDC"/>
    <w:rsid w:val="00C263F3"/>
    <w:rsid w:val="00C419E3"/>
    <w:rsid w:val="00C47AE0"/>
    <w:rsid w:val="00C81414"/>
    <w:rsid w:val="00CE053E"/>
    <w:rsid w:val="00E051E3"/>
    <w:rsid w:val="00E13A13"/>
    <w:rsid w:val="00ED708E"/>
    <w:rsid w:val="00FC629C"/>
    <w:rsid w:val="00FD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CEDDF"/>
  <w15:docId w15:val="{A0338D44-C9E3-43CD-ADE1-AD8350626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4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54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54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E13A1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E13A1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134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47EB"/>
  </w:style>
  <w:style w:type="paragraph" w:styleId="a7">
    <w:name w:val="footer"/>
    <w:basedOn w:val="a"/>
    <w:link w:val="a8"/>
    <w:uiPriority w:val="99"/>
    <w:unhideWhenUsed/>
    <w:rsid w:val="00134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47EB"/>
  </w:style>
  <w:style w:type="paragraph" w:styleId="a9">
    <w:name w:val="Balloon Text"/>
    <w:basedOn w:val="a"/>
    <w:link w:val="aa"/>
    <w:uiPriority w:val="99"/>
    <w:semiHidden/>
    <w:unhideWhenUsed/>
    <w:rsid w:val="003A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8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B95D16AEDEF10B7A921F729ABB21AD2D0CAF16A9F765A1C15C35B771EA804B2EEFDDF679767E630E32858D9D7713919CyE07M" TargetMode="External"/><Relationship Id="rId13" Type="http://schemas.openxmlformats.org/officeDocument/2006/relationships/hyperlink" Target="consultantplus://offline/ref=44B95D16AEDEF10B7A921F729ABB21AD2D0CAF16A9F765A1C15C35B771EA804B2EEFDDF679767E630E32858D9D7713919CyE07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4B95D16AEDEF10B7A92017F8CD77EA72900F313A1FE6DFF980C33E02EBA861E7CAF83AF2A30356E0D2E998D9Ey608M" TargetMode="External"/><Relationship Id="rId12" Type="http://schemas.openxmlformats.org/officeDocument/2006/relationships/hyperlink" Target="consultantplus://offline/ref=44B95D16AEDEF10B7A921F729ABB21AD2D0CAF16A9F765A1C15C35B771EA804B2EEFDDF679767E630E32858D9D7713919CyE07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B95D16AEDEF10B7A92017F8CD77EA72900F21AA8FA6DFF980C33E02EBA861E6EAFDBA32832236F0C3BCFDCD83C1C939CF85E85F9679B2Ay303M" TargetMode="External"/><Relationship Id="rId11" Type="http://schemas.openxmlformats.org/officeDocument/2006/relationships/hyperlink" Target="consultantplus://offline/ref=44B95D16AEDEF10B7A92017F8CD77EA72900F313A1FE6DFF980C33E02EBA861E7CAF83AF2A30356E0D2E998D9Ey608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4B95D16AEDEF10B7A92017F8CD77EA72900F21AA8FA6DFF980C33E02EBA861E7CAF83AF2A30356E0D2E998D9Ey60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4B95D16AEDEF10B7A921F729ABB21AD2D0CAF16A9F765AFC45B35B771EA804B2EEFDDF66B76266F0C309B8F9F6245C0DAB35386E57B9B292CD2B8C4y10E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4038</Words>
  <Characters>23023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Матюнина</dc:creator>
  <cp:lastModifiedBy>Настя Федорова</cp:lastModifiedBy>
  <cp:revision>37</cp:revision>
  <cp:lastPrinted>2021-04-07T08:51:00Z</cp:lastPrinted>
  <dcterms:created xsi:type="dcterms:W3CDTF">2021-01-22T12:52:00Z</dcterms:created>
  <dcterms:modified xsi:type="dcterms:W3CDTF">2021-04-07T09:32:00Z</dcterms:modified>
</cp:coreProperties>
</file>